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8F" w:rsidRDefault="0040288F" w:rsidP="0040288F">
      <w:pPr>
        <w:pStyle w:val="a3"/>
        <w:ind w:firstLine="0"/>
        <w:jc w:val="center"/>
      </w:pPr>
      <w:r>
        <w:t>Уважаемые субъ</w:t>
      </w:r>
      <w:bookmarkStart w:id="0" w:name="_GoBack"/>
      <w:bookmarkEnd w:id="0"/>
      <w:r>
        <w:t>екты бизнеса!</w:t>
      </w:r>
    </w:p>
    <w:p w:rsidR="0040288F" w:rsidRDefault="0040288F" w:rsidP="0040288F">
      <w:pPr>
        <w:pStyle w:val="a3"/>
        <w:jc w:val="center"/>
      </w:pPr>
    </w:p>
    <w:p w:rsidR="0040288F" w:rsidRDefault="0040288F" w:rsidP="0040288F">
      <w:pPr>
        <w:pStyle w:val="a3"/>
      </w:pPr>
      <w:r>
        <w:t xml:space="preserve">В соответствии с </w:t>
      </w:r>
      <w:r w:rsidRPr="002A295E">
        <w:t xml:space="preserve">Постановлением Правительства Российской Федерации от 11 </w:t>
      </w:r>
      <w:r>
        <w:t xml:space="preserve">декабря </w:t>
      </w:r>
      <w:r w:rsidRPr="002A295E">
        <w:t xml:space="preserve">2015 № 1346 в рамках Всемирного дня охраны труда </w:t>
      </w:r>
      <w:r>
        <w:t xml:space="preserve">в период с 25 по 29 апреля 2022 года в городе Сочи запланировано проведение </w:t>
      </w:r>
      <w:r>
        <w:br/>
      </w:r>
      <w:r>
        <w:rPr>
          <w:lang w:val="en-US"/>
        </w:rPr>
        <w:t>VII</w:t>
      </w:r>
      <w:r w:rsidRPr="009268F4">
        <w:t xml:space="preserve"> </w:t>
      </w:r>
      <w:r>
        <w:t xml:space="preserve">Всероссийской недели охраны труда (далее – Неделя). </w:t>
      </w:r>
    </w:p>
    <w:p w:rsidR="0040288F" w:rsidRPr="00597063" w:rsidRDefault="0040288F" w:rsidP="0040288F">
      <w:pPr>
        <w:pStyle w:val="a3"/>
      </w:pPr>
      <w:r>
        <w:t xml:space="preserve">Целью мероприятия является популяризация современных технологий </w:t>
      </w:r>
      <w:r>
        <w:br/>
        <w:t xml:space="preserve">в сфере обеспечения безопасных условий труда и сохранения жизни и здоровья работников, демонстрация успешных мировых и отечественных проектов и практик в области охраны труда. Одной из центральных тем Недели станет управление профессиональными рисками с учетом изменений законодательства в области охраны труда. Также планируется организация масштабной выставочной экспозиции, которая позволит продемонстрировать высокотехнологичные отечественные и зарубежные разработки для создания безопасных условий труда. </w:t>
      </w:r>
    </w:p>
    <w:p w:rsidR="0040288F" w:rsidRDefault="0040288F" w:rsidP="0040288F">
      <w:pPr>
        <w:pStyle w:val="a3"/>
      </w:pPr>
      <w:r w:rsidRPr="00095323">
        <w:t xml:space="preserve">Подробная информация о мероприятии и условиях участия размещена на сайте Недели: </w:t>
      </w:r>
      <w:hyperlink r:id="rId4" w:history="1">
        <w:r w:rsidRPr="00DC30E2">
          <w:rPr>
            <w:rStyle w:val="a5"/>
            <w:lang w:val="en-US"/>
          </w:rPr>
          <w:t>http</w:t>
        </w:r>
        <w:r w:rsidRPr="00DC30E2">
          <w:rPr>
            <w:rStyle w:val="a5"/>
          </w:rPr>
          <w:t>://</w:t>
        </w:r>
        <w:r w:rsidRPr="00DC30E2">
          <w:rPr>
            <w:rStyle w:val="a5"/>
            <w:lang w:val="en-US"/>
          </w:rPr>
          <w:t>rusafetyweek</w:t>
        </w:r>
        <w:r w:rsidRPr="00DC30E2">
          <w:rPr>
            <w:rStyle w:val="a5"/>
          </w:rPr>
          <w:t>.</w:t>
        </w:r>
        <w:r w:rsidRPr="00DC30E2">
          <w:rPr>
            <w:rStyle w:val="a5"/>
            <w:lang w:val="en-US"/>
          </w:rPr>
          <w:t>com</w:t>
        </w:r>
      </w:hyperlink>
      <w:r w:rsidRPr="00095323">
        <w:t xml:space="preserve">. </w:t>
      </w:r>
      <w:r>
        <w:t xml:space="preserve">Оператором Недели выступит Фонд </w:t>
      </w:r>
      <w:proofErr w:type="spellStart"/>
      <w:r>
        <w:t>Росконгресс</w:t>
      </w:r>
      <w:proofErr w:type="spellEnd"/>
      <w:r>
        <w:t xml:space="preserve">, контактное лицо со стороны Фонда – Качалова Ирина Борисовна, тел. 8 915 363 11 51, адрес электронной почты: </w:t>
      </w:r>
      <w:r>
        <w:rPr>
          <w:lang w:val="en-US"/>
        </w:rPr>
        <w:t>irina</w:t>
      </w:r>
      <w:r w:rsidRPr="00095323">
        <w:t>.</w:t>
      </w:r>
      <w:r>
        <w:rPr>
          <w:lang w:val="en-US"/>
        </w:rPr>
        <w:t>kachalova</w:t>
      </w:r>
      <w:r w:rsidRPr="00095323">
        <w:t>@</w:t>
      </w:r>
      <w:r>
        <w:rPr>
          <w:lang w:val="en-US"/>
        </w:rPr>
        <w:t>roscongress</w:t>
      </w:r>
      <w:r w:rsidRPr="00095323">
        <w:t>.</w:t>
      </w:r>
      <w:r>
        <w:rPr>
          <w:lang w:val="en-US"/>
        </w:rPr>
        <w:t>org</w:t>
      </w:r>
      <w:r w:rsidRPr="00095323">
        <w:t>.</w:t>
      </w:r>
      <w:r>
        <w:t xml:space="preserve"> </w:t>
      </w:r>
    </w:p>
    <w:p w:rsidR="006274F2" w:rsidRDefault="006274F2"/>
    <w:sectPr w:rsidR="00627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8F"/>
    <w:rsid w:val="0003159B"/>
    <w:rsid w:val="001D59FE"/>
    <w:rsid w:val="0040288F"/>
    <w:rsid w:val="0043191A"/>
    <w:rsid w:val="004E750F"/>
    <w:rsid w:val="005E4886"/>
    <w:rsid w:val="006274F2"/>
    <w:rsid w:val="009B6F9C"/>
    <w:rsid w:val="00B4498C"/>
    <w:rsid w:val="00BE37A2"/>
    <w:rsid w:val="00DC193E"/>
    <w:rsid w:val="00D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E4AB5"/>
  <w15:chartTrackingRefBased/>
  <w15:docId w15:val="{C8CDD8F1-7547-4E44-8CEB-7C8E55A6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288F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028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nhideWhenUsed/>
    <w:rsid w:val="004028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safetywee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2022-03-02T10:24:00Z</dcterms:created>
  <dcterms:modified xsi:type="dcterms:W3CDTF">2022-03-02T10:26:00Z</dcterms:modified>
</cp:coreProperties>
</file>